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F67C3" w:rsidRPr="00742916" w:rsidRDefault="00BF67C3">
            <w:pPr>
              <w:rPr>
                <w:sz w:val="24"/>
                <w:szCs w:val="24"/>
              </w:rPr>
            </w:pPr>
            <w:r w:rsidRPr="00284582">
              <w:rPr>
                <w:b/>
                <w:bCs/>
                <w:sz w:val="22"/>
                <w:szCs w:val="22"/>
              </w:rPr>
              <w:t>BUDOWNICTWO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85D70">
              <w:rPr>
                <w:sz w:val="24"/>
                <w:szCs w:val="24"/>
              </w:rPr>
              <w:t xml:space="preserve"> C.6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BF67C3">
            <w:pPr>
              <w:rPr>
                <w:sz w:val="24"/>
                <w:szCs w:val="24"/>
              </w:rPr>
            </w:pPr>
            <w:r w:rsidRPr="00284582">
              <w:rPr>
                <w:b/>
                <w:bCs/>
                <w:sz w:val="22"/>
                <w:szCs w:val="22"/>
              </w:rPr>
              <w:t>BUDOWNICTWO OGÓLNE</w:t>
            </w:r>
            <w:r>
              <w:rPr>
                <w:b/>
                <w:bCs/>
                <w:sz w:val="22"/>
                <w:szCs w:val="22"/>
              </w:rPr>
              <w:t xml:space="preserve"> I</w:t>
            </w:r>
            <w:r w:rsidR="00FC7962"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85D70">
              <w:rPr>
                <w:sz w:val="24"/>
                <w:szCs w:val="24"/>
              </w:rPr>
              <w:t xml:space="preserve"> C.6</w:t>
            </w:r>
            <w:r w:rsidR="00491FE9">
              <w:rPr>
                <w:sz w:val="24"/>
                <w:szCs w:val="24"/>
              </w:rPr>
              <w:t>.II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BF67C3">
            <w:pPr>
              <w:rPr>
                <w:b/>
                <w:sz w:val="24"/>
                <w:szCs w:val="24"/>
              </w:rPr>
            </w:pPr>
            <w:r w:rsidRPr="00284582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BF67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BF67C3" w:rsidRDefault="00BF67C3">
            <w:pPr>
              <w:rPr>
                <w:b/>
                <w:sz w:val="24"/>
                <w:szCs w:val="24"/>
              </w:rPr>
            </w:pPr>
            <w:r w:rsidRPr="00BF67C3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BF67C3" w:rsidRDefault="00BF67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491F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491FE9" w:rsidRPr="00491FE9" w:rsidRDefault="00491FE9">
            <w:pPr>
              <w:rPr>
                <w:b/>
                <w:sz w:val="24"/>
                <w:szCs w:val="24"/>
              </w:rPr>
            </w:pPr>
            <w:r w:rsidRPr="00491FE9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491FE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BF67C3">
              <w:rPr>
                <w:b/>
                <w:sz w:val="24"/>
                <w:szCs w:val="24"/>
              </w:rPr>
              <w:t>/</w:t>
            </w:r>
            <w:r w:rsidR="00FC796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F67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BF67C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93" w:type="dxa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C32F9B" w:rsidRPr="00742916" w:rsidRDefault="00695B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695B32" w:rsidRDefault="00695B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 inż. Zenon Drabowicz</w:t>
            </w:r>
          </w:p>
        </w:tc>
      </w:tr>
      <w:tr w:rsidR="00C32F9B" w:rsidRPr="00566644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695B32">
            <w:pPr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 inż. Zenon Drabowicz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 w:rsidP="00731F6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E37580"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32F9B" w:rsidRPr="00742916" w:rsidRDefault="00FC7962">
            <w:pPr>
              <w:rPr>
                <w:sz w:val="24"/>
                <w:szCs w:val="24"/>
              </w:rPr>
            </w:pPr>
            <w:r w:rsidRPr="004644D8">
              <w:rPr>
                <w:sz w:val="22"/>
                <w:szCs w:val="22"/>
              </w:rPr>
              <w:t xml:space="preserve">Zapoznanie </w:t>
            </w:r>
            <w:r>
              <w:rPr>
                <w:sz w:val="22"/>
                <w:szCs w:val="22"/>
              </w:rPr>
              <w:t>s</w:t>
            </w:r>
            <w:r w:rsidRPr="004644D8">
              <w:rPr>
                <w:sz w:val="22"/>
                <w:szCs w:val="22"/>
              </w:rPr>
              <w:t>tudentów z wiadomościami dotyczącymi zasad projektowania podstawowych elementów budynku i konstrukcji b</w:t>
            </w:r>
            <w:r>
              <w:rPr>
                <w:sz w:val="22"/>
                <w:szCs w:val="22"/>
              </w:rPr>
              <w:t>udowlanych; projektowania stropów</w:t>
            </w:r>
            <w:r w:rsidRPr="004644D8">
              <w:rPr>
                <w:sz w:val="22"/>
                <w:szCs w:val="22"/>
              </w:rPr>
              <w:t xml:space="preserve">, ścian i dachu w budynkach wykonywanych w technologii tradycyjnej. Przekazanie informacji na temat podstawowych norm obowiązujących w budownictwie. Zapoznanie </w:t>
            </w:r>
            <w:r>
              <w:rPr>
                <w:sz w:val="22"/>
                <w:szCs w:val="22"/>
              </w:rPr>
              <w:t>s</w:t>
            </w:r>
            <w:r w:rsidRPr="004644D8">
              <w:rPr>
                <w:sz w:val="22"/>
                <w:szCs w:val="22"/>
              </w:rPr>
              <w:t>tudentów z przepisami technicznymi i kryteriami doboru elementów konstrukcyjnych w budynkach wznoszonych w technologii tradycyjnej.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F44E89">
            <w:pPr>
              <w:rPr>
                <w:sz w:val="24"/>
                <w:szCs w:val="24"/>
              </w:rPr>
            </w:pPr>
            <w:r w:rsidRPr="00284582">
              <w:rPr>
                <w:sz w:val="22"/>
                <w:szCs w:val="22"/>
              </w:rPr>
              <w:t>Wiedza z zakresu materiałów budowlanych. Umiejętność wykonywania rysunków technicznych zgodnie z obowiązującymi normami.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407"/>
        <w:gridCol w:w="1500"/>
      </w:tblGrid>
      <w:tr w:rsidR="00C32F9B" w:rsidRPr="00742916" w:rsidTr="00F44E8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F44E8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40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42916" w:rsidRDefault="00F44E89" w:rsidP="00F44E89">
            <w:pPr>
              <w:rPr>
                <w:sz w:val="24"/>
                <w:szCs w:val="24"/>
              </w:rPr>
            </w:pPr>
            <w:r w:rsidRPr="00284582">
              <w:rPr>
                <w:iCs/>
                <w:sz w:val="22"/>
                <w:szCs w:val="22"/>
              </w:rPr>
              <w:t xml:space="preserve">Posiada </w:t>
            </w:r>
            <w:r w:rsidR="00FC7D46">
              <w:rPr>
                <w:iCs/>
                <w:sz w:val="22"/>
                <w:szCs w:val="22"/>
              </w:rPr>
              <w:t>szczegółową</w:t>
            </w:r>
            <w:r w:rsidRPr="00284582">
              <w:rPr>
                <w:iCs/>
                <w:sz w:val="22"/>
                <w:szCs w:val="22"/>
              </w:rPr>
              <w:t xml:space="preserve"> wiedzę z zakresu klasyfikacji i ustalania obciążeń</w:t>
            </w:r>
            <w:r w:rsidR="00FC7962">
              <w:rPr>
                <w:iCs/>
                <w:sz w:val="22"/>
                <w:szCs w:val="22"/>
              </w:rPr>
              <w:t xml:space="preserve"> konstrukcji.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91FE9" w:rsidRDefault="00AB689D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FC7D46" w:rsidRPr="00491FE9">
              <w:rPr>
                <w:sz w:val="24"/>
                <w:szCs w:val="24"/>
              </w:rPr>
              <w:t>_W05</w:t>
            </w:r>
          </w:p>
        </w:tc>
      </w:tr>
      <w:tr w:rsidR="00DD31B5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42916" w:rsidRDefault="00F44E89" w:rsidP="00F44E89">
            <w:pPr>
              <w:rPr>
                <w:sz w:val="24"/>
                <w:szCs w:val="24"/>
              </w:rPr>
            </w:pPr>
            <w:r w:rsidRPr="00284582">
              <w:rPr>
                <w:iCs/>
                <w:sz w:val="22"/>
                <w:szCs w:val="22"/>
              </w:rPr>
              <w:t>Zna zasady posadowienia budynków jednorodzinnych.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491FE9" w:rsidRDefault="00AB689D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FC7D46" w:rsidRPr="00491FE9">
              <w:rPr>
                <w:sz w:val="24"/>
                <w:szCs w:val="24"/>
              </w:rPr>
              <w:t>_W06</w:t>
            </w:r>
          </w:p>
        </w:tc>
      </w:tr>
      <w:tr w:rsidR="00DD31B5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42916" w:rsidRDefault="0043303D" w:rsidP="00F44E89">
            <w:pPr>
              <w:rPr>
                <w:sz w:val="24"/>
                <w:szCs w:val="24"/>
              </w:rPr>
            </w:pPr>
            <w:r w:rsidRPr="00284582">
              <w:rPr>
                <w:iCs/>
                <w:sz w:val="22"/>
                <w:szCs w:val="22"/>
              </w:rPr>
              <w:t xml:space="preserve">Zna </w:t>
            </w:r>
            <w:r w:rsidR="00FC7962">
              <w:rPr>
                <w:iCs/>
                <w:sz w:val="22"/>
                <w:szCs w:val="22"/>
              </w:rPr>
              <w:t>zasady sporządzania rysunków konstrukcyjnych.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FC7D46" w:rsidRPr="001B2CED">
              <w:rPr>
                <w:sz w:val="24"/>
                <w:szCs w:val="24"/>
              </w:rPr>
              <w:t>_W0</w:t>
            </w:r>
            <w:r w:rsidR="00C92B5F" w:rsidRPr="001B2CED">
              <w:rPr>
                <w:sz w:val="24"/>
                <w:szCs w:val="24"/>
              </w:rPr>
              <w:t>2</w:t>
            </w:r>
          </w:p>
          <w:p w:rsidR="00A56DA6" w:rsidRPr="001B2CED" w:rsidRDefault="00A56DA6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K1B_W05</w:t>
            </w:r>
          </w:p>
        </w:tc>
      </w:tr>
      <w:tr w:rsidR="00F44E89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E89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9" w:rsidRPr="00742916" w:rsidRDefault="0043303D" w:rsidP="00F44E89">
            <w:pPr>
              <w:rPr>
                <w:sz w:val="24"/>
                <w:szCs w:val="24"/>
              </w:rPr>
            </w:pPr>
            <w:r w:rsidRPr="00284582">
              <w:rPr>
                <w:iCs/>
                <w:sz w:val="22"/>
                <w:szCs w:val="22"/>
              </w:rPr>
              <w:t xml:space="preserve">Zna </w:t>
            </w:r>
            <w:r w:rsidR="00FC7962">
              <w:rPr>
                <w:iCs/>
                <w:sz w:val="22"/>
                <w:szCs w:val="22"/>
              </w:rPr>
              <w:t>szczegółowe zasady wymiarowania i konstruowania wybranych elementów konstrukcji budynku jednorodzinnego.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E89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FC7D46" w:rsidRPr="001B2CED">
              <w:rPr>
                <w:sz w:val="24"/>
                <w:szCs w:val="24"/>
              </w:rPr>
              <w:t>_W0</w:t>
            </w:r>
            <w:r w:rsidR="00FC7962" w:rsidRPr="001B2CED">
              <w:rPr>
                <w:sz w:val="24"/>
                <w:szCs w:val="24"/>
              </w:rPr>
              <w:t>7</w:t>
            </w:r>
          </w:p>
        </w:tc>
      </w:tr>
      <w:tr w:rsidR="00F44E89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E89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9" w:rsidRPr="00742916" w:rsidRDefault="00FC7962" w:rsidP="001B2CED">
            <w:pPr>
              <w:rPr>
                <w:sz w:val="24"/>
                <w:szCs w:val="24"/>
              </w:rPr>
            </w:pPr>
            <w:r w:rsidRPr="004644D8">
              <w:rPr>
                <w:iCs/>
                <w:sz w:val="22"/>
                <w:szCs w:val="22"/>
              </w:rPr>
              <w:t>Zna normy, rozporządzenia oraz wytyczne projektowania</w:t>
            </w:r>
            <w:r>
              <w:rPr>
                <w:iCs/>
                <w:sz w:val="22"/>
                <w:szCs w:val="22"/>
              </w:rPr>
              <w:t>, wykonywania</w:t>
            </w:r>
            <w:r w:rsidRPr="004644D8">
              <w:rPr>
                <w:iCs/>
                <w:sz w:val="22"/>
                <w:szCs w:val="22"/>
              </w:rPr>
              <w:t xml:space="preserve"> i</w:t>
            </w:r>
            <w:r w:rsidR="001B2CED">
              <w:rPr>
                <w:iCs/>
                <w:sz w:val="22"/>
                <w:szCs w:val="22"/>
              </w:rPr>
              <w:t> </w:t>
            </w:r>
            <w:r w:rsidRPr="004644D8">
              <w:rPr>
                <w:iCs/>
                <w:sz w:val="22"/>
                <w:szCs w:val="22"/>
              </w:rPr>
              <w:t>eksploatacji budynków jednorodzinnych</w:t>
            </w:r>
            <w:r w:rsidR="00075A54">
              <w:rPr>
                <w:iCs/>
                <w:sz w:val="22"/>
                <w:szCs w:val="22"/>
              </w:rPr>
              <w:t xml:space="preserve"> i ich elementów.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E89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4633EC" w:rsidRPr="001B2CED">
              <w:rPr>
                <w:sz w:val="24"/>
                <w:szCs w:val="24"/>
              </w:rPr>
              <w:t>_W</w:t>
            </w:r>
            <w:r w:rsidR="00075A54" w:rsidRPr="001B2CED">
              <w:rPr>
                <w:sz w:val="24"/>
                <w:szCs w:val="24"/>
              </w:rPr>
              <w:t>07</w:t>
            </w:r>
          </w:p>
        </w:tc>
      </w:tr>
      <w:tr w:rsidR="00F44E89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E89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9" w:rsidRPr="00742916" w:rsidRDefault="00075A54" w:rsidP="004242F4">
            <w:pPr>
              <w:rPr>
                <w:sz w:val="24"/>
                <w:szCs w:val="24"/>
              </w:rPr>
            </w:pPr>
            <w:r w:rsidRPr="004644D8">
              <w:rPr>
                <w:iCs/>
                <w:sz w:val="22"/>
                <w:szCs w:val="22"/>
              </w:rPr>
              <w:t xml:space="preserve">Ma </w:t>
            </w:r>
            <w:r>
              <w:rPr>
                <w:iCs/>
                <w:sz w:val="22"/>
                <w:szCs w:val="22"/>
              </w:rPr>
              <w:t xml:space="preserve">szczegółową </w:t>
            </w:r>
            <w:r w:rsidRPr="004644D8">
              <w:rPr>
                <w:iCs/>
                <w:sz w:val="22"/>
                <w:szCs w:val="22"/>
              </w:rPr>
              <w:t>wiedzę</w:t>
            </w:r>
            <w:r>
              <w:rPr>
                <w:iCs/>
                <w:sz w:val="22"/>
                <w:szCs w:val="22"/>
              </w:rPr>
              <w:t xml:space="preserve"> dotyczącą typowych materiałów i</w:t>
            </w:r>
            <w:r w:rsidRPr="004644D8">
              <w:rPr>
                <w:iCs/>
                <w:sz w:val="22"/>
                <w:szCs w:val="22"/>
              </w:rPr>
              <w:t xml:space="preserve"> elementów budowlanych</w:t>
            </w:r>
            <w:r>
              <w:rPr>
                <w:iCs/>
                <w:sz w:val="22"/>
                <w:szCs w:val="22"/>
              </w:rPr>
              <w:t xml:space="preserve"> oraz podstawowych technologii budowlanych</w:t>
            </w:r>
            <w:r w:rsidR="001B2CED">
              <w:rPr>
                <w:iCs/>
                <w:sz w:val="22"/>
                <w:szCs w:val="22"/>
              </w:rPr>
              <w:t xml:space="preserve"> stosowanych w </w:t>
            </w:r>
            <w:r w:rsidR="004242F4" w:rsidRPr="001B2CED">
              <w:rPr>
                <w:iCs/>
                <w:sz w:val="22"/>
                <w:szCs w:val="22"/>
              </w:rPr>
              <w:t>budownictwie</w:t>
            </w:r>
            <w:r w:rsidRPr="001B2CED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33EC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4633EC" w:rsidRPr="001B2CED">
              <w:rPr>
                <w:sz w:val="24"/>
                <w:szCs w:val="24"/>
              </w:rPr>
              <w:t>_</w:t>
            </w:r>
            <w:r w:rsidR="00075A54" w:rsidRPr="001B2CED">
              <w:rPr>
                <w:sz w:val="24"/>
                <w:szCs w:val="24"/>
              </w:rPr>
              <w:t>W10</w:t>
            </w:r>
          </w:p>
        </w:tc>
      </w:tr>
      <w:tr w:rsidR="00F44E89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E89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9" w:rsidRPr="00742916" w:rsidRDefault="00EA66A4" w:rsidP="00F44E89">
            <w:pPr>
              <w:rPr>
                <w:sz w:val="24"/>
                <w:szCs w:val="24"/>
              </w:rPr>
            </w:pPr>
            <w:r w:rsidRPr="004644D8">
              <w:rPr>
                <w:iCs/>
                <w:sz w:val="22"/>
                <w:szCs w:val="22"/>
              </w:rPr>
              <w:t>Potrafi zaprojektować na potrzeby projektu konstrukcyjnego podstawowe elementy konstrukcyjne w budynku jednorodzinnym.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E89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4633EC" w:rsidRPr="001B2CED">
              <w:rPr>
                <w:sz w:val="24"/>
                <w:szCs w:val="24"/>
              </w:rPr>
              <w:t>_U0</w:t>
            </w:r>
            <w:r w:rsidR="00EA66A4" w:rsidRPr="001B2CED">
              <w:rPr>
                <w:sz w:val="24"/>
                <w:szCs w:val="24"/>
              </w:rPr>
              <w:t>7</w:t>
            </w:r>
          </w:p>
        </w:tc>
      </w:tr>
      <w:tr w:rsidR="00F44E89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E89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4E89" w:rsidRPr="00742916" w:rsidRDefault="002D1B05" w:rsidP="00F44E89">
            <w:pPr>
              <w:rPr>
                <w:sz w:val="24"/>
                <w:szCs w:val="24"/>
              </w:rPr>
            </w:pPr>
            <w:r w:rsidRPr="00284582">
              <w:rPr>
                <w:iCs/>
                <w:sz w:val="22"/>
                <w:szCs w:val="22"/>
              </w:rPr>
              <w:t xml:space="preserve">Potrafi </w:t>
            </w:r>
            <w:r w:rsidR="00FC6AFA">
              <w:rPr>
                <w:iCs/>
                <w:sz w:val="22"/>
                <w:szCs w:val="22"/>
              </w:rPr>
              <w:t>dokonać zestawienia obciążeń działających na konstrukcję.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E89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4633EC" w:rsidRPr="001B2CED">
              <w:rPr>
                <w:sz w:val="24"/>
                <w:szCs w:val="24"/>
              </w:rPr>
              <w:t>_U</w:t>
            </w:r>
            <w:r w:rsidR="00FC6AFA" w:rsidRPr="001B2CED">
              <w:rPr>
                <w:sz w:val="24"/>
                <w:szCs w:val="24"/>
              </w:rPr>
              <w:t>02</w:t>
            </w:r>
          </w:p>
        </w:tc>
      </w:tr>
      <w:tr w:rsidR="00DD31B5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742916" w:rsidRDefault="00F44E89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31B5" w:rsidRPr="00742916" w:rsidRDefault="00FC6AFA" w:rsidP="00F44E89">
            <w:pPr>
              <w:rPr>
                <w:sz w:val="24"/>
                <w:szCs w:val="24"/>
              </w:rPr>
            </w:pPr>
            <w:r w:rsidRPr="004644D8">
              <w:rPr>
                <w:iCs/>
                <w:sz w:val="22"/>
                <w:szCs w:val="22"/>
              </w:rPr>
              <w:t>Potrafi pozyskiwać informacje z literatury, norm i wytycznych projektowania</w:t>
            </w:r>
            <w:r>
              <w:rPr>
                <w:iCs/>
                <w:sz w:val="22"/>
                <w:szCs w:val="22"/>
              </w:rPr>
              <w:t>, wykonywania oraz eksploatacji obiektów budowlanych i ich elementów</w:t>
            </w:r>
            <w:r w:rsidRPr="004644D8">
              <w:rPr>
                <w:iCs/>
                <w:sz w:val="22"/>
                <w:szCs w:val="22"/>
              </w:rPr>
              <w:t xml:space="preserve"> w celu znalezienia potrzebnych informacji z zakresu budownictwa ogólnego.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267C10" w:rsidRPr="001B2CED">
              <w:rPr>
                <w:sz w:val="24"/>
                <w:szCs w:val="24"/>
              </w:rPr>
              <w:t>_U1</w:t>
            </w:r>
            <w:r w:rsidR="00FC6AFA" w:rsidRPr="001B2CED">
              <w:rPr>
                <w:sz w:val="24"/>
                <w:szCs w:val="24"/>
              </w:rPr>
              <w:t>7</w:t>
            </w:r>
          </w:p>
        </w:tc>
      </w:tr>
      <w:tr w:rsidR="00FC6AFA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6AFA" w:rsidRDefault="00FC6AFA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6AFA" w:rsidRPr="002D1B05" w:rsidRDefault="00FC6AFA" w:rsidP="00F44E89">
            <w:pPr>
              <w:rPr>
                <w:sz w:val="22"/>
                <w:szCs w:val="22"/>
              </w:rPr>
            </w:pPr>
            <w:r w:rsidRPr="004644D8">
              <w:rPr>
                <w:iCs/>
                <w:sz w:val="22"/>
                <w:szCs w:val="22"/>
              </w:rPr>
              <w:t>Potrafi przy projektowaniu obiektu budowlanego uwzględnić oddziaływania środowiskowe i bezpieczeństwo pożarowe oraz trwałość jego elementów.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6AFA" w:rsidRPr="001B2CED" w:rsidRDefault="00AB689D" w:rsidP="00F279DA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</w:t>
            </w:r>
            <w:r w:rsidR="00E022A9" w:rsidRPr="001B2CED">
              <w:rPr>
                <w:sz w:val="24"/>
                <w:szCs w:val="24"/>
              </w:rPr>
              <w:t>_U13</w:t>
            </w:r>
          </w:p>
          <w:p w:rsidR="00E022A9" w:rsidRPr="001B2CED" w:rsidRDefault="00E022A9" w:rsidP="00E022A9">
            <w:pPr>
              <w:jc w:val="center"/>
              <w:rPr>
                <w:sz w:val="24"/>
                <w:szCs w:val="24"/>
              </w:rPr>
            </w:pPr>
            <w:r w:rsidRPr="001B2CED">
              <w:rPr>
                <w:sz w:val="24"/>
                <w:szCs w:val="24"/>
              </w:rPr>
              <w:t>K1B_U18</w:t>
            </w:r>
          </w:p>
        </w:tc>
      </w:tr>
      <w:tr w:rsidR="00FC6AFA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6AFA" w:rsidRDefault="00FC6AFA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6AFA" w:rsidRPr="002D1B05" w:rsidRDefault="00FC6AFA" w:rsidP="001B2C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wykonywać rysunki konstrukcyjne budynku jednorodzinnego zgodnie z</w:t>
            </w:r>
            <w:r w:rsidR="001B2C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zasadami rysunku technicznego.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6AFA" w:rsidRPr="00491FE9" w:rsidRDefault="00AB689D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777C3F" w:rsidRPr="00491FE9">
              <w:rPr>
                <w:sz w:val="24"/>
                <w:szCs w:val="24"/>
              </w:rPr>
              <w:t>_U11</w:t>
            </w:r>
          </w:p>
        </w:tc>
      </w:tr>
      <w:tr w:rsidR="00FC6AFA" w:rsidRPr="00742916" w:rsidTr="00F44E8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6AFA" w:rsidRDefault="00777C3F" w:rsidP="00F44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6AFA" w:rsidRPr="002D1B05" w:rsidRDefault="00777C3F" w:rsidP="00F44E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podstawową wiedzę niezbędną do rozumienia pozatechnicznych uwarunkowań działalności inżynierskiej i jej wpływu na środowisko</w:t>
            </w:r>
            <w:r w:rsidR="00C92B5F">
              <w:rPr>
                <w:sz w:val="22"/>
                <w:szCs w:val="22"/>
              </w:rPr>
              <w:t xml:space="preserve"> w zakresie konstrukcji metalowych.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6AFA" w:rsidRPr="00491FE9" w:rsidRDefault="00AB689D" w:rsidP="00F279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K1B</w:t>
            </w:r>
            <w:r w:rsidR="00777C3F" w:rsidRPr="00491FE9">
              <w:rPr>
                <w:sz w:val="24"/>
                <w:szCs w:val="24"/>
              </w:rPr>
              <w:t>_W18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A43A7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A43A7C">
        <w:tc>
          <w:tcPr>
            <w:tcW w:w="10008" w:type="dxa"/>
            <w:shd w:val="pct15" w:color="auto" w:fill="FFFFFF"/>
          </w:tcPr>
          <w:p w:rsidR="00C32F9B" w:rsidRPr="00742916" w:rsidRDefault="00C32F9B" w:rsidP="00C22B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A43A7C">
        <w:tc>
          <w:tcPr>
            <w:tcW w:w="10008" w:type="dxa"/>
          </w:tcPr>
          <w:p w:rsidR="00C32F9B" w:rsidRPr="00742916" w:rsidRDefault="006D3B7F" w:rsidP="001B2CED">
            <w:pPr>
              <w:rPr>
                <w:sz w:val="24"/>
                <w:szCs w:val="24"/>
              </w:rPr>
            </w:pPr>
            <w:r w:rsidRPr="004644D8">
              <w:rPr>
                <w:sz w:val="22"/>
                <w:szCs w:val="22"/>
              </w:rPr>
              <w:t>Elementy konstrukcji budynku. Zasady projektowania podstawowych elementów konstrukcyjnych budynku mieszkalnego. Obciążenia konstrukcji</w:t>
            </w:r>
            <w:r>
              <w:rPr>
                <w:sz w:val="22"/>
                <w:szCs w:val="22"/>
              </w:rPr>
              <w:t xml:space="preserve"> budynku mieszkalnego</w:t>
            </w:r>
            <w:r w:rsidRPr="004644D8">
              <w:rPr>
                <w:sz w:val="22"/>
                <w:szCs w:val="22"/>
              </w:rPr>
              <w:t>: klasyfikacja, zasady ustalania obciążeń, kombinacje obciążeń. Ściany: zasady projektowanie konstrukcji murowych. Stropy: zasady projektowania i</w:t>
            </w:r>
            <w:r w:rsidR="001B2CED">
              <w:rPr>
                <w:sz w:val="22"/>
                <w:szCs w:val="22"/>
              </w:rPr>
              <w:t> </w:t>
            </w:r>
            <w:r w:rsidRPr="004644D8">
              <w:rPr>
                <w:sz w:val="22"/>
                <w:szCs w:val="22"/>
              </w:rPr>
              <w:t>konstruowania stropów gęstożebrowych, kryteria doboru. Konstrukcje drewniane w budownictwie mieszkalnym, zasady projektowania. Wymiarowanie elementów z drewna litego. Dachy: rozwiązania konstrukcyjne i materiałowe. Trwałość i bezpieczeństwo konstrukcji.</w:t>
            </w:r>
          </w:p>
        </w:tc>
      </w:tr>
      <w:tr w:rsidR="00C32F9B" w:rsidRPr="00742916" w:rsidTr="00A43A7C">
        <w:tc>
          <w:tcPr>
            <w:tcW w:w="10008" w:type="dxa"/>
            <w:shd w:val="pct15" w:color="auto" w:fill="FFFFFF"/>
          </w:tcPr>
          <w:p w:rsidR="00C32F9B" w:rsidRPr="00742916" w:rsidRDefault="00C22B00" w:rsidP="00C22B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</w:tr>
      <w:tr w:rsidR="00C32F9B" w:rsidRPr="00742916" w:rsidTr="00A43A7C">
        <w:tc>
          <w:tcPr>
            <w:tcW w:w="10008" w:type="dxa"/>
          </w:tcPr>
          <w:p w:rsidR="00C32F9B" w:rsidRPr="00C75B65" w:rsidRDefault="006F6DBA" w:rsidP="00466ADE">
            <w:pPr>
              <w:rPr>
                <w:sz w:val="22"/>
                <w:szCs w:val="22"/>
              </w:rPr>
            </w:pPr>
            <w:r w:rsidRPr="004644D8">
              <w:rPr>
                <w:sz w:val="22"/>
                <w:szCs w:val="22"/>
              </w:rPr>
              <w:t>Kontynuacja projektu architektoniczno-</w:t>
            </w:r>
            <w:r w:rsidRPr="00F81AEF">
              <w:rPr>
                <w:sz w:val="22"/>
                <w:szCs w:val="22"/>
              </w:rPr>
              <w:t>budowlanego</w:t>
            </w:r>
            <w:r w:rsidRPr="004644D8">
              <w:rPr>
                <w:sz w:val="22"/>
                <w:szCs w:val="22"/>
              </w:rPr>
              <w:t xml:space="preserve"> budynku jednorodzinnego z poprzedniego semestru</w:t>
            </w:r>
            <w:r w:rsidR="00466ADE">
              <w:rPr>
                <w:sz w:val="22"/>
                <w:szCs w:val="22"/>
              </w:rPr>
              <w:t xml:space="preserve"> (konstrukcja)</w:t>
            </w:r>
            <w:r w:rsidRPr="004644D8">
              <w:rPr>
                <w:sz w:val="22"/>
                <w:szCs w:val="22"/>
              </w:rPr>
              <w:t xml:space="preserve">. Zakres projektu obejmuje: opis techniczny, obliczenia konstrukcyjne podstawowych elementów budynku (więźby dachu jętkowego, rdzeni w ściankach kolankowych, stropów nad piwnicą </w:t>
            </w:r>
            <w:r>
              <w:rPr>
                <w:sz w:val="22"/>
                <w:szCs w:val="22"/>
              </w:rPr>
              <w:t>i parterem z płyt kanałowych,</w:t>
            </w:r>
            <w:r w:rsidRPr="004644D8">
              <w:rPr>
                <w:sz w:val="22"/>
                <w:szCs w:val="22"/>
              </w:rPr>
              <w:t xml:space="preserve"> stropów gęstożebrowych typu Akermana i Teriva), sprawdzenie nośności filarka w ścianie nośnej oraz projektowanie ław i stóp fundamentowych. Rysunki obejmują: rzut fundamentów, rzut</w:t>
            </w:r>
            <w:r>
              <w:rPr>
                <w:sz w:val="22"/>
                <w:szCs w:val="22"/>
              </w:rPr>
              <w:t xml:space="preserve"> montażowy stropu nad piwnicą</w:t>
            </w:r>
            <w:r w:rsidRPr="004644D8">
              <w:rPr>
                <w:sz w:val="22"/>
                <w:szCs w:val="22"/>
              </w:rPr>
              <w:t>, rzut</w:t>
            </w:r>
            <w:r>
              <w:rPr>
                <w:sz w:val="22"/>
                <w:szCs w:val="22"/>
              </w:rPr>
              <w:t xml:space="preserve"> montażowy stropu nad</w:t>
            </w:r>
            <w:r w:rsidRPr="004644D8">
              <w:rPr>
                <w:sz w:val="22"/>
                <w:szCs w:val="22"/>
              </w:rPr>
              <w:t xml:space="preserve"> parter</w:t>
            </w:r>
            <w:r>
              <w:rPr>
                <w:sz w:val="22"/>
                <w:szCs w:val="22"/>
              </w:rPr>
              <w:t>em</w:t>
            </w:r>
            <w:r w:rsidRPr="004644D8">
              <w:rPr>
                <w:sz w:val="22"/>
                <w:szCs w:val="22"/>
              </w:rPr>
              <w:t>, rzut więźby dachowej</w:t>
            </w:r>
            <w:r>
              <w:rPr>
                <w:sz w:val="22"/>
                <w:szCs w:val="22"/>
              </w:rPr>
              <w:t xml:space="preserve"> oraz wybrane </w:t>
            </w:r>
            <w:r w:rsidRPr="004644D8">
              <w:rPr>
                <w:sz w:val="22"/>
                <w:szCs w:val="22"/>
              </w:rPr>
              <w:t>szczegóły konstrukcyjne.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736C3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02FA5" w:rsidRDefault="00602FA5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Biegus A.: Podstawy projektowania i oddziaływania na konstrukcje budowlane. Oficyna Wydawnicza Politechniki Wrocławskiej, Wrocław 2014.</w:t>
            </w:r>
          </w:p>
          <w:p w:rsidR="00736C34" w:rsidRPr="00284582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>Budownictwo ogólne tom 3</w:t>
            </w:r>
            <w:r>
              <w:rPr>
                <w:sz w:val="22"/>
                <w:szCs w:val="22"/>
              </w:rPr>
              <w:t xml:space="preserve"> </w:t>
            </w:r>
            <w:r w:rsidRPr="0028458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E</w:t>
            </w:r>
            <w:r w:rsidRPr="00284582">
              <w:rPr>
                <w:sz w:val="22"/>
                <w:szCs w:val="22"/>
              </w:rPr>
              <w:t>lementy budynków podstawy projektowania, praca zbiorowa pod kierunkiem dr hab. L. Lichołai, Arkady, Warszawa 2008.</w:t>
            </w:r>
          </w:p>
          <w:p w:rsidR="00736C34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 xml:space="preserve">Budownictwo ogólne tom 4- </w:t>
            </w:r>
            <w:r>
              <w:rPr>
                <w:sz w:val="22"/>
                <w:szCs w:val="22"/>
              </w:rPr>
              <w:t>K</w:t>
            </w:r>
            <w:r w:rsidRPr="00284582">
              <w:rPr>
                <w:sz w:val="22"/>
                <w:szCs w:val="22"/>
              </w:rPr>
              <w:t>onstrukcje budynków, praca zbiorowa pod kierunkiem dr hab. W. Buczkowskiego, Arkady, Warszawa 2009.</w:t>
            </w:r>
          </w:p>
          <w:p w:rsidR="008F6EBF" w:rsidRPr="00284582" w:rsidRDefault="008F6EBF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Neufert E.: Podręcznik projektowania architektoniczno - budowlanego. Arkady, Warszawa 2008.</w:t>
            </w:r>
          </w:p>
          <w:p w:rsidR="00736C34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>Żenczykowski</w:t>
            </w:r>
            <w:r>
              <w:rPr>
                <w:sz w:val="22"/>
                <w:szCs w:val="22"/>
              </w:rPr>
              <w:t xml:space="preserve"> W.</w:t>
            </w:r>
            <w:r w:rsidRPr="00284582">
              <w:rPr>
                <w:sz w:val="22"/>
                <w:szCs w:val="22"/>
              </w:rPr>
              <w:t>: Budownictwo ogólne, tom</w:t>
            </w:r>
            <w:r>
              <w:rPr>
                <w:sz w:val="22"/>
                <w:szCs w:val="22"/>
              </w:rPr>
              <w:t xml:space="preserve"> </w:t>
            </w:r>
            <w:r w:rsidRPr="0028458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284582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r w:rsidRPr="00284582">
              <w:rPr>
                <w:sz w:val="22"/>
                <w:szCs w:val="22"/>
              </w:rPr>
              <w:t>2 -  Elementy i konstrukcje budowlane</w:t>
            </w:r>
            <w:r>
              <w:rPr>
                <w:sz w:val="22"/>
                <w:szCs w:val="22"/>
              </w:rPr>
              <w:t xml:space="preserve">. </w:t>
            </w:r>
            <w:r w:rsidRPr="00284582">
              <w:rPr>
                <w:sz w:val="22"/>
                <w:szCs w:val="22"/>
              </w:rPr>
              <w:t>Arkady 1990.</w:t>
            </w:r>
          </w:p>
          <w:p w:rsidR="00602FA5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Schabowicz K., Gorzelańczyk T.: Budownictwo ogólne. Podstawy projektowania i obliczania konstrukcji budynków. Dolnośląskie Wydawnictwo Edukacyjne. Wrocław 2017.</w:t>
            </w:r>
          </w:p>
          <w:p w:rsidR="00602FA5" w:rsidRDefault="00602FA5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Siewczyńska M.: Domy jednorodzinne. Przewodnik do ćwiczeń projektowych z Budownictwa Ogólnego. PWN, Warszawa 2017.</w:t>
            </w:r>
          </w:p>
          <w:p w:rsidR="00602FA5" w:rsidRDefault="00602FA5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Hoła J., Pietraszek P., Schabowicz K.: Obliczanie konstrukcji budynków wznoszonych tradycyjnie. Dolnośląskie Wydawnictwo Edukacyjne. Wrocław 2013.</w:t>
            </w:r>
          </w:p>
          <w:p w:rsidR="00602FA5" w:rsidRDefault="00602FA5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Michalak H., Pyrak S.: Domy jednorodzinne. Konstruowanie o obliczanie. Arkady, Warszawa </w:t>
            </w:r>
            <w:r w:rsidR="008F6EBF">
              <w:rPr>
                <w:sz w:val="22"/>
                <w:szCs w:val="22"/>
              </w:rPr>
              <w:t>2013</w:t>
            </w:r>
            <w:r>
              <w:rPr>
                <w:sz w:val="22"/>
                <w:szCs w:val="22"/>
              </w:rPr>
              <w:t>.</w:t>
            </w:r>
          </w:p>
          <w:p w:rsidR="00602FA5" w:rsidRPr="00284582" w:rsidRDefault="00602FA5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</w:t>
            </w:r>
            <w:r w:rsidR="00E3010A">
              <w:rPr>
                <w:sz w:val="22"/>
                <w:szCs w:val="22"/>
              </w:rPr>
              <w:t xml:space="preserve"> z dnia 7 lipca 1994 roku Prawo budowlane. Dz. U. nr 89 z 1994 roku z późniejszymi zmianami.</w:t>
            </w:r>
          </w:p>
          <w:p w:rsidR="00736C34" w:rsidRPr="00284582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autoSpaceDE w:val="0"/>
              <w:autoSpaceDN w:val="0"/>
              <w:adjustRightInd w:val="0"/>
              <w:spacing w:before="120"/>
              <w:ind w:left="378"/>
              <w:rPr>
                <w:rFonts w:eastAsia="Univers-PL"/>
                <w:sz w:val="22"/>
                <w:szCs w:val="22"/>
              </w:rPr>
            </w:pPr>
            <w:r w:rsidRPr="00284582">
              <w:rPr>
                <w:bCs/>
                <w:sz w:val="22"/>
                <w:szCs w:val="22"/>
              </w:rPr>
              <w:lastRenderedPageBreak/>
              <w:t>Rozporz</w:t>
            </w:r>
            <w:r w:rsidRPr="00284582">
              <w:rPr>
                <w:rFonts w:eastAsia="Arial,Bold"/>
                <w:bCs/>
                <w:sz w:val="22"/>
                <w:szCs w:val="22"/>
              </w:rPr>
              <w:t>ą</w:t>
            </w:r>
            <w:r w:rsidRPr="00284582">
              <w:rPr>
                <w:bCs/>
                <w:sz w:val="22"/>
                <w:szCs w:val="22"/>
              </w:rPr>
              <w:t>dzenie Ministra Infrastruktury z</w:t>
            </w:r>
            <w:r w:rsidR="00E3010A">
              <w:rPr>
                <w:bCs/>
                <w:sz w:val="22"/>
                <w:szCs w:val="22"/>
              </w:rPr>
              <w:t xml:space="preserve"> dnia</w:t>
            </w:r>
            <w:r w:rsidRPr="00284582">
              <w:rPr>
                <w:bCs/>
                <w:sz w:val="22"/>
                <w:szCs w:val="22"/>
              </w:rPr>
              <w:t xml:space="preserve"> 12</w:t>
            </w:r>
            <w:r w:rsidR="00E3010A">
              <w:rPr>
                <w:bCs/>
                <w:sz w:val="22"/>
                <w:szCs w:val="22"/>
              </w:rPr>
              <w:t xml:space="preserve"> kwietnia 2002 roku w</w:t>
            </w:r>
            <w:r w:rsidRPr="00284582">
              <w:rPr>
                <w:bCs/>
                <w:sz w:val="22"/>
                <w:szCs w:val="22"/>
              </w:rPr>
              <w:t xml:space="preserve"> sprawie warunków technicznych, jakim powinny odpowiada</w:t>
            </w:r>
            <w:r w:rsidRPr="00284582">
              <w:rPr>
                <w:rFonts w:eastAsia="Arial,Bold"/>
                <w:bCs/>
                <w:sz w:val="22"/>
                <w:szCs w:val="22"/>
              </w:rPr>
              <w:t xml:space="preserve">ć </w:t>
            </w:r>
            <w:r w:rsidRPr="00284582">
              <w:rPr>
                <w:bCs/>
                <w:sz w:val="22"/>
                <w:szCs w:val="22"/>
              </w:rPr>
              <w:t>budynki i ich usytuowanie.</w:t>
            </w:r>
          </w:p>
          <w:p w:rsidR="00736C34" w:rsidRPr="00372A47" w:rsidRDefault="00736C34" w:rsidP="00602FA5">
            <w:pPr>
              <w:numPr>
                <w:ilvl w:val="0"/>
                <w:numId w:val="28"/>
              </w:numPr>
              <w:tabs>
                <w:tab w:val="clear" w:pos="1458"/>
              </w:tabs>
              <w:autoSpaceDE w:val="0"/>
              <w:autoSpaceDN w:val="0"/>
              <w:adjustRightInd w:val="0"/>
              <w:spacing w:before="120"/>
              <w:ind w:left="378"/>
              <w:rPr>
                <w:sz w:val="22"/>
                <w:szCs w:val="22"/>
              </w:rPr>
            </w:pPr>
            <w:r w:rsidRPr="00284582">
              <w:rPr>
                <w:rFonts w:eastAsia="Univers-BoldPL"/>
                <w:bCs/>
                <w:sz w:val="22"/>
                <w:szCs w:val="22"/>
              </w:rPr>
              <w:t xml:space="preserve">Rozporządzenie ministra infrastruktury </w:t>
            </w:r>
            <w:r w:rsidRPr="00284582">
              <w:rPr>
                <w:rFonts w:eastAsia="Univers-PL"/>
                <w:sz w:val="22"/>
                <w:szCs w:val="22"/>
              </w:rPr>
              <w:t xml:space="preserve">z dnia 12 marca 2009 r. </w:t>
            </w:r>
            <w:r w:rsidRPr="00284582">
              <w:rPr>
                <w:rFonts w:eastAsia="Univers-BoldPL"/>
                <w:bCs/>
                <w:sz w:val="22"/>
                <w:szCs w:val="22"/>
              </w:rPr>
              <w:t>zmieniające rozporządzenie w sprawie warunków technicznych, jakim powinny odpowiadać budynki i ich usytuowanie.</w:t>
            </w:r>
            <w:r w:rsidR="00E3010A">
              <w:rPr>
                <w:rFonts w:eastAsia="Univers-PL"/>
                <w:sz w:val="22"/>
                <w:szCs w:val="22"/>
              </w:rPr>
              <w:t xml:space="preserve"> Dz. U. n</w:t>
            </w:r>
            <w:r w:rsidRPr="00284582">
              <w:rPr>
                <w:rFonts w:eastAsia="Univers-PL"/>
                <w:sz w:val="22"/>
                <w:szCs w:val="22"/>
              </w:rPr>
              <w:t xml:space="preserve">r </w:t>
            </w:r>
            <w:r w:rsidR="00E3010A">
              <w:rPr>
                <w:rFonts w:eastAsia="Univers-PL"/>
                <w:sz w:val="22"/>
                <w:szCs w:val="22"/>
              </w:rPr>
              <w:t>75 z dnia 15 czerwca 2002 roku,</w:t>
            </w:r>
            <w:r w:rsidRPr="00284582">
              <w:rPr>
                <w:rFonts w:eastAsia="Univers-PL"/>
                <w:sz w:val="22"/>
                <w:szCs w:val="22"/>
              </w:rPr>
              <w:t xml:space="preserve"> </w:t>
            </w:r>
            <w:r w:rsidR="00E3010A">
              <w:rPr>
                <w:rFonts w:eastAsia="Univers-PL"/>
                <w:sz w:val="22"/>
                <w:szCs w:val="22"/>
              </w:rPr>
              <w:t>p</w:t>
            </w:r>
            <w:r w:rsidRPr="00284582">
              <w:rPr>
                <w:rFonts w:eastAsia="Univers-PL"/>
                <w:sz w:val="22"/>
                <w:szCs w:val="22"/>
              </w:rPr>
              <w:t xml:space="preserve">oz. </w:t>
            </w:r>
            <w:r w:rsidR="00E3010A">
              <w:rPr>
                <w:rFonts w:eastAsia="Univers-PL"/>
                <w:sz w:val="22"/>
                <w:szCs w:val="22"/>
              </w:rPr>
              <w:t>690 z późniejszymi zmianami</w:t>
            </w:r>
            <w:r w:rsidRPr="00284582">
              <w:rPr>
                <w:rFonts w:eastAsia="Univers-PL"/>
                <w:sz w:val="22"/>
                <w:szCs w:val="22"/>
              </w:rPr>
              <w:t xml:space="preserve">.  </w:t>
            </w:r>
          </w:p>
          <w:p w:rsidR="00372A47" w:rsidRPr="00372A47" w:rsidRDefault="00372A47" w:rsidP="00372A47">
            <w:pPr>
              <w:autoSpaceDE w:val="0"/>
              <w:autoSpaceDN w:val="0"/>
              <w:adjustRightInd w:val="0"/>
              <w:spacing w:before="120"/>
              <w:ind w:left="18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Normy:</w:t>
            </w:r>
          </w:p>
          <w:p w:rsidR="00736C34" w:rsidRPr="00284582" w:rsidRDefault="00FF0B66" w:rsidP="00372A47">
            <w:pPr>
              <w:numPr>
                <w:ilvl w:val="0"/>
                <w:numId w:val="29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>PN-EN 1990</w:t>
            </w:r>
            <w:r>
              <w:rPr>
                <w:sz w:val="22"/>
                <w:szCs w:val="22"/>
              </w:rPr>
              <w:t xml:space="preserve"> Eurokod -</w:t>
            </w:r>
            <w:r w:rsidRPr="00284582">
              <w:rPr>
                <w:sz w:val="22"/>
                <w:szCs w:val="22"/>
              </w:rPr>
              <w:t xml:space="preserve"> </w:t>
            </w:r>
            <w:r w:rsidR="00736C34" w:rsidRPr="00284582">
              <w:rPr>
                <w:sz w:val="22"/>
                <w:szCs w:val="22"/>
              </w:rPr>
              <w:t>Pod</w:t>
            </w:r>
            <w:r>
              <w:rPr>
                <w:sz w:val="22"/>
                <w:szCs w:val="22"/>
              </w:rPr>
              <w:t>stawy projektowania konstrukcji.</w:t>
            </w:r>
          </w:p>
          <w:p w:rsidR="00FF0B66" w:rsidRDefault="00FF0B66" w:rsidP="00372A47">
            <w:pPr>
              <w:numPr>
                <w:ilvl w:val="0"/>
                <w:numId w:val="29"/>
              </w:numPr>
              <w:tabs>
                <w:tab w:val="clear" w:pos="1458"/>
              </w:tabs>
              <w:spacing w:before="120" w:after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PN-EN 1991-1-1 Eurokod 1:</w:t>
            </w:r>
            <w:r w:rsidR="00736C34" w:rsidRPr="00284582">
              <w:rPr>
                <w:sz w:val="22"/>
                <w:szCs w:val="22"/>
              </w:rPr>
              <w:t xml:space="preserve"> Oddziaływania na konstrukcje. Cz.1-1 : Oddziaływania ogólne - Ciężar objętościowy, ciężar własny, </w:t>
            </w:r>
            <w:r>
              <w:rPr>
                <w:sz w:val="22"/>
                <w:szCs w:val="22"/>
              </w:rPr>
              <w:t>obciążenia użytkowe w budynkach.</w:t>
            </w:r>
          </w:p>
          <w:p w:rsidR="00FF0B66" w:rsidRDefault="00FF0B66" w:rsidP="00372A47">
            <w:pPr>
              <w:numPr>
                <w:ilvl w:val="0"/>
                <w:numId w:val="29"/>
              </w:numPr>
              <w:tabs>
                <w:tab w:val="clear" w:pos="1458"/>
              </w:tabs>
              <w:spacing w:before="120" w:after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 xml:space="preserve">PN-EN 1991-1-3 </w:t>
            </w:r>
            <w:r>
              <w:rPr>
                <w:sz w:val="22"/>
                <w:szCs w:val="22"/>
              </w:rPr>
              <w:t>Eurokod 1:</w:t>
            </w:r>
            <w:r w:rsidR="00736C34" w:rsidRPr="00284582">
              <w:rPr>
                <w:sz w:val="22"/>
                <w:szCs w:val="22"/>
              </w:rPr>
              <w:t xml:space="preserve"> Oddziaływania na konstrukcje. Cz. 1-3 : O</w:t>
            </w:r>
            <w:r>
              <w:rPr>
                <w:sz w:val="22"/>
                <w:szCs w:val="22"/>
              </w:rPr>
              <w:t>ddziaływania ogólne. Obciążenie.</w:t>
            </w:r>
          </w:p>
          <w:p w:rsidR="00736C34" w:rsidRPr="00284582" w:rsidRDefault="00FF0B66" w:rsidP="00372A47">
            <w:pPr>
              <w:numPr>
                <w:ilvl w:val="0"/>
                <w:numId w:val="29"/>
              </w:numPr>
              <w:tabs>
                <w:tab w:val="clear" w:pos="1458"/>
              </w:tabs>
              <w:spacing w:before="120" w:after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 xml:space="preserve">PN-EN 1991-1-4 </w:t>
            </w:r>
            <w:r>
              <w:rPr>
                <w:sz w:val="22"/>
                <w:szCs w:val="22"/>
              </w:rPr>
              <w:t>Eurokod 1</w:t>
            </w:r>
            <w:r w:rsidR="00736C34" w:rsidRPr="00284582">
              <w:rPr>
                <w:sz w:val="22"/>
                <w:szCs w:val="22"/>
              </w:rPr>
              <w:t xml:space="preserve">: Oddziaływania na konstrukcje. Cz. 1-4 : Oddziaływania ogólne. Oddziaływania </w:t>
            </w:r>
            <w:r>
              <w:rPr>
                <w:sz w:val="22"/>
                <w:szCs w:val="22"/>
              </w:rPr>
              <w:t>wiatru.</w:t>
            </w:r>
          </w:p>
          <w:p w:rsidR="00C32F9B" w:rsidRPr="00742916" w:rsidRDefault="00FF0B66" w:rsidP="00372A47">
            <w:pPr>
              <w:numPr>
                <w:ilvl w:val="0"/>
                <w:numId w:val="29"/>
              </w:numPr>
              <w:tabs>
                <w:tab w:val="clear" w:pos="1458"/>
              </w:tabs>
              <w:ind w:left="378"/>
              <w:rPr>
                <w:sz w:val="24"/>
                <w:szCs w:val="24"/>
              </w:rPr>
            </w:pPr>
            <w:r w:rsidRPr="00284582">
              <w:rPr>
                <w:sz w:val="22"/>
                <w:szCs w:val="22"/>
              </w:rPr>
              <w:t xml:space="preserve">PN-EN 1996-1-1 </w:t>
            </w:r>
            <w:r w:rsidR="00736C34" w:rsidRPr="00284582">
              <w:rPr>
                <w:sz w:val="22"/>
                <w:szCs w:val="22"/>
              </w:rPr>
              <w:t>Eurokod 6: Projektowanie konstrukcji murowych. Cz. 1-1 : Reguły ogólne dla zbrojonych i niezbrojonych konstrukcji murowych</w:t>
            </w:r>
            <w:r>
              <w:rPr>
                <w:sz w:val="22"/>
                <w:szCs w:val="22"/>
              </w:rPr>
              <w:t>.</w:t>
            </w:r>
          </w:p>
          <w:p w:rsidR="00C32F9B" w:rsidRPr="00742916" w:rsidRDefault="00C32F9B" w:rsidP="00736C34">
            <w:pPr>
              <w:rPr>
                <w:sz w:val="24"/>
                <w:szCs w:val="24"/>
              </w:rPr>
            </w:pPr>
          </w:p>
        </w:tc>
      </w:tr>
      <w:tr w:rsidR="00C32F9B" w:rsidRPr="00742916" w:rsidTr="00736C34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3E0DC6" w:rsidRPr="00284582" w:rsidRDefault="003E0DC6" w:rsidP="003E0DC6">
            <w:pPr>
              <w:numPr>
                <w:ilvl w:val="0"/>
                <w:numId w:val="30"/>
              </w:numPr>
              <w:tabs>
                <w:tab w:val="clear" w:pos="1458"/>
              </w:tabs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>Budownictwo ogólne tom 1</w:t>
            </w:r>
            <w:r>
              <w:rPr>
                <w:sz w:val="22"/>
                <w:szCs w:val="22"/>
              </w:rPr>
              <w:t xml:space="preserve"> </w:t>
            </w:r>
            <w:r w:rsidRPr="00284582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M</w:t>
            </w:r>
            <w:r w:rsidRPr="00284582">
              <w:rPr>
                <w:sz w:val="22"/>
                <w:szCs w:val="22"/>
              </w:rPr>
              <w:t>ateriały i wyroby budowlane, praca zbiorowa pod kierunkiem prof. B. Stefańczyka, Arkady, Warszawa 2008.</w:t>
            </w:r>
          </w:p>
          <w:p w:rsidR="003E0DC6" w:rsidRPr="00284582" w:rsidRDefault="003E0DC6" w:rsidP="003E0DC6">
            <w:pPr>
              <w:numPr>
                <w:ilvl w:val="0"/>
                <w:numId w:val="30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Budownictwo ogólne tom 2 - F</w:t>
            </w:r>
            <w:r w:rsidRPr="00284582">
              <w:rPr>
                <w:sz w:val="22"/>
                <w:szCs w:val="22"/>
              </w:rPr>
              <w:t>izyka budowli, praca zbiorowa pod kierunkiem prof. P. Klemma, Arkady, Warszawa 2008.</w:t>
            </w:r>
          </w:p>
          <w:p w:rsidR="003E0DC6" w:rsidRPr="00284582" w:rsidRDefault="003E0DC6" w:rsidP="003E0DC6">
            <w:pPr>
              <w:numPr>
                <w:ilvl w:val="0"/>
                <w:numId w:val="30"/>
              </w:numPr>
              <w:tabs>
                <w:tab w:val="clear" w:pos="1458"/>
              </w:tabs>
              <w:spacing w:before="120"/>
              <w:ind w:left="378"/>
              <w:rPr>
                <w:sz w:val="22"/>
                <w:szCs w:val="22"/>
              </w:rPr>
            </w:pPr>
            <w:r w:rsidRPr="00284582">
              <w:rPr>
                <w:sz w:val="22"/>
                <w:szCs w:val="22"/>
              </w:rPr>
              <w:t>Pawłowski</w:t>
            </w:r>
            <w:r>
              <w:rPr>
                <w:sz w:val="22"/>
                <w:szCs w:val="22"/>
              </w:rPr>
              <w:t xml:space="preserve"> P.</w:t>
            </w:r>
            <w:r w:rsidRPr="00284582">
              <w:rPr>
                <w:sz w:val="22"/>
                <w:szCs w:val="22"/>
              </w:rPr>
              <w:t xml:space="preserve">: Budownictwo ogólne Warszawa PWN 1979. </w:t>
            </w:r>
          </w:p>
          <w:p w:rsidR="00C32F9B" w:rsidRPr="003E0DC6" w:rsidRDefault="003E0DC6" w:rsidP="003E0DC6">
            <w:pPr>
              <w:numPr>
                <w:ilvl w:val="0"/>
                <w:numId w:val="30"/>
              </w:numPr>
              <w:tabs>
                <w:tab w:val="clear" w:pos="1458"/>
              </w:tabs>
              <w:ind w:left="378"/>
              <w:rPr>
                <w:sz w:val="24"/>
                <w:szCs w:val="24"/>
              </w:rPr>
            </w:pPr>
            <w:r w:rsidRPr="00284582">
              <w:rPr>
                <w:sz w:val="22"/>
                <w:szCs w:val="22"/>
              </w:rPr>
              <w:t xml:space="preserve">PN-EN 1995-1-1 </w:t>
            </w:r>
            <w:r>
              <w:rPr>
                <w:sz w:val="22"/>
                <w:szCs w:val="22"/>
              </w:rPr>
              <w:t>Eurokod 5</w:t>
            </w:r>
            <w:r w:rsidRPr="00284582">
              <w:rPr>
                <w:sz w:val="22"/>
                <w:szCs w:val="22"/>
              </w:rPr>
              <w:t xml:space="preserve">: Projektowanie konstrukcji drewnianych. </w:t>
            </w:r>
            <w:r>
              <w:rPr>
                <w:sz w:val="22"/>
                <w:szCs w:val="22"/>
              </w:rPr>
              <w:t xml:space="preserve">      </w:t>
            </w:r>
            <w:r w:rsidRPr="00284582">
              <w:rPr>
                <w:sz w:val="22"/>
                <w:szCs w:val="22"/>
              </w:rPr>
              <w:t xml:space="preserve">Cz. 1-1 : Postanowienia ogólne. Reguły ogólne i reguły dotyczące budynków </w:t>
            </w:r>
          </w:p>
          <w:p w:rsidR="003E0DC6" w:rsidRPr="004449A7" w:rsidRDefault="003E0DC6" w:rsidP="004449A7">
            <w:pPr>
              <w:numPr>
                <w:ilvl w:val="0"/>
                <w:numId w:val="30"/>
              </w:numPr>
              <w:tabs>
                <w:tab w:val="clear" w:pos="1458"/>
              </w:tabs>
              <w:ind w:left="378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PN-EN 1997</w:t>
            </w:r>
            <w:r w:rsidRPr="00284582">
              <w:rPr>
                <w:sz w:val="22"/>
                <w:szCs w:val="22"/>
              </w:rPr>
              <w:t xml:space="preserve">-1 </w:t>
            </w:r>
            <w:r>
              <w:rPr>
                <w:sz w:val="22"/>
                <w:szCs w:val="22"/>
              </w:rPr>
              <w:t>Eurokod 7</w:t>
            </w:r>
            <w:r w:rsidRPr="00284582">
              <w:rPr>
                <w:sz w:val="22"/>
                <w:szCs w:val="22"/>
              </w:rPr>
              <w:t xml:space="preserve">: Projektowanie </w:t>
            </w:r>
            <w:r>
              <w:rPr>
                <w:sz w:val="22"/>
                <w:szCs w:val="22"/>
              </w:rPr>
              <w:t>geotechniczne</w:t>
            </w:r>
            <w:r w:rsidRPr="00284582">
              <w:rPr>
                <w:sz w:val="22"/>
                <w:szCs w:val="22"/>
              </w:rPr>
              <w:t xml:space="preserve">. Cz. 1: </w:t>
            </w:r>
            <w:r>
              <w:rPr>
                <w:sz w:val="22"/>
                <w:szCs w:val="22"/>
              </w:rPr>
              <w:t>Zasady</w:t>
            </w:r>
            <w:r w:rsidRPr="00284582">
              <w:rPr>
                <w:sz w:val="22"/>
                <w:szCs w:val="22"/>
              </w:rPr>
              <w:t xml:space="preserve"> ogó</w:t>
            </w:r>
            <w:r>
              <w:rPr>
                <w:sz w:val="22"/>
                <w:szCs w:val="22"/>
              </w:rPr>
              <w:t>lne.</w:t>
            </w:r>
          </w:p>
        </w:tc>
      </w:tr>
      <w:tr w:rsidR="00BC3779" w:rsidRPr="00742916" w:rsidTr="00736C34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BC3779" w:rsidRPr="00592B74" w:rsidRDefault="00592B74" w:rsidP="00736C34">
            <w:pPr>
              <w:ind w:left="72"/>
              <w:rPr>
                <w:sz w:val="22"/>
                <w:szCs w:val="22"/>
              </w:rPr>
            </w:pPr>
            <w:r w:rsidRPr="00592B74">
              <w:rPr>
                <w:sz w:val="22"/>
                <w:szCs w:val="22"/>
              </w:rPr>
              <w:t>Wykłady informacyjne z prezentacją multimedialną, ćwiczenia projektowe.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C22B0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Pr="00592B74" w:rsidRDefault="00592B74" w:rsidP="00C22B00">
            <w:pPr>
              <w:rPr>
                <w:rFonts w:ascii="Arial Narrow" w:hAnsi="Arial Narrow"/>
                <w:sz w:val="22"/>
                <w:szCs w:val="22"/>
              </w:rPr>
            </w:pPr>
            <w:r w:rsidRPr="00592B74">
              <w:rPr>
                <w:sz w:val="22"/>
                <w:szCs w:val="22"/>
              </w:rPr>
              <w:t>Sprawdzenie projektu i jego obrona.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4449A7" w:rsidRDefault="00982C2C" w:rsidP="00BA4056">
            <w:pPr>
              <w:rPr>
                <w:sz w:val="22"/>
                <w:szCs w:val="22"/>
              </w:rPr>
            </w:pPr>
            <w:r w:rsidRPr="004449A7">
              <w:rPr>
                <w:sz w:val="22"/>
                <w:szCs w:val="22"/>
              </w:rPr>
              <w:t>07, 08, 09, 10</w:t>
            </w:r>
            <w:r w:rsidR="00FC3DEC" w:rsidRPr="004449A7">
              <w:rPr>
                <w:sz w:val="22"/>
                <w:szCs w:val="22"/>
              </w:rPr>
              <w:t>, 11, 12</w:t>
            </w:r>
          </w:p>
        </w:tc>
      </w:tr>
      <w:tr w:rsidR="0074288E" w:rsidTr="00C22B00">
        <w:tc>
          <w:tcPr>
            <w:tcW w:w="8208" w:type="dxa"/>
            <w:gridSpan w:val="2"/>
            <w:vAlign w:val="center"/>
          </w:tcPr>
          <w:p w:rsidR="0074288E" w:rsidRPr="00592B74" w:rsidRDefault="00592B74" w:rsidP="00C22B00">
            <w:pPr>
              <w:rPr>
                <w:sz w:val="22"/>
                <w:szCs w:val="22"/>
              </w:rPr>
            </w:pPr>
            <w:r w:rsidRPr="00592B74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74288E" w:rsidRPr="004449A7" w:rsidRDefault="00982C2C" w:rsidP="00BA4056">
            <w:pPr>
              <w:rPr>
                <w:sz w:val="22"/>
                <w:szCs w:val="22"/>
              </w:rPr>
            </w:pPr>
            <w:r w:rsidRPr="004449A7">
              <w:rPr>
                <w:sz w:val="22"/>
                <w:szCs w:val="22"/>
              </w:rPr>
              <w:t>01, 02, 03, 04, 05</w:t>
            </w:r>
            <w:r w:rsidR="00FC3DEC" w:rsidRPr="004449A7">
              <w:rPr>
                <w:sz w:val="22"/>
                <w:szCs w:val="22"/>
              </w:rPr>
              <w:t>, 06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22B00" w:rsidRDefault="00C22B00" w:rsidP="00BA40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</w:t>
            </w:r>
            <w:r w:rsidRPr="00284582">
              <w:rPr>
                <w:sz w:val="22"/>
                <w:szCs w:val="22"/>
              </w:rPr>
              <w:t>gzamin pisemny.</w:t>
            </w:r>
          </w:p>
          <w:p w:rsidR="00BC3779" w:rsidRPr="00C22B00" w:rsidRDefault="00C22B00" w:rsidP="00C22B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Projekt: w</w:t>
            </w:r>
            <w:r w:rsidR="00982C2C" w:rsidRPr="00284582">
              <w:rPr>
                <w:sz w:val="22"/>
                <w:szCs w:val="22"/>
              </w:rPr>
              <w:t>ykonanie projektu budowlanego domu jednorodzinnego</w:t>
            </w:r>
            <w:r w:rsidR="00466ADE">
              <w:rPr>
                <w:sz w:val="22"/>
                <w:szCs w:val="22"/>
              </w:rPr>
              <w:t xml:space="preserve"> (konstrukcja)</w:t>
            </w:r>
            <w:r w:rsidR="00982C2C" w:rsidRPr="00284582">
              <w:rPr>
                <w:sz w:val="22"/>
                <w:szCs w:val="22"/>
              </w:rPr>
              <w:t xml:space="preserve">, ustna obrona projektu. </w:t>
            </w:r>
          </w:p>
        </w:tc>
      </w:tr>
    </w:tbl>
    <w:p w:rsidR="009C4996" w:rsidRDefault="009C4996">
      <w:pPr>
        <w:rPr>
          <w:sz w:val="22"/>
          <w:szCs w:val="22"/>
        </w:rPr>
      </w:pPr>
    </w:p>
    <w:p w:rsidR="00C32F9B" w:rsidRPr="0074288E" w:rsidRDefault="009C4996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D94FE6" w:rsidRDefault="00D94F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D94FE6" w:rsidRDefault="004449A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444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D94FE6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</w:tcPr>
          <w:p w:rsidR="00875BA8" w:rsidRPr="00D94FE6" w:rsidRDefault="00D94F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D94FE6" w:rsidRDefault="00D94F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</w:t>
            </w:r>
          </w:p>
        </w:tc>
        <w:tc>
          <w:tcPr>
            <w:tcW w:w="2126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</w:t>
            </w:r>
          </w:p>
        </w:tc>
        <w:tc>
          <w:tcPr>
            <w:tcW w:w="2126" w:type="dxa"/>
          </w:tcPr>
          <w:p w:rsidR="00875BA8" w:rsidRPr="00742916" w:rsidRDefault="00C92B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875BA8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C3779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9C49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9C4996" w:rsidRDefault="00D94FE6" w:rsidP="009C49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4996">
              <w:rPr>
                <w:b/>
                <w:sz w:val="24"/>
                <w:szCs w:val="24"/>
              </w:rPr>
              <w:t>1</w:t>
            </w:r>
            <w:r w:rsidR="009C4996" w:rsidRPr="009C4996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812" w:type="dxa"/>
          </w:tcPr>
          <w:p w:rsidR="00BC3779" w:rsidRPr="009C4996" w:rsidRDefault="009C499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4996">
              <w:rPr>
                <w:b/>
                <w:sz w:val="24"/>
                <w:szCs w:val="24"/>
              </w:rPr>
              <w:t>82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D94FE6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42916" w:rsidTr="009C4996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94FE6" w:rsidRPr="004449A7" w:rsidRDefault="004449A7" w:rsidP="009C49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449A7">
              <w:rPr>
                <w:b/>
                <w:sz w:val="24"/>
                <w:szCs w:val="24"/>
              </w:rPr>
              <w:t>3</w:t>
            </w:r>
            <w:r w:rsidR="009C4996">
              <w:rPr>
                <w:b/>
                <w:sz w:val="24"/>
                <w:szCs w:val="24"/>
              </w:rPr>
              <w:t>,0</w:t>
            </w:r>
          </w:p>
        </w:tc>
      </w:tr>
      <w:tr w:rsidR="00C32F9B" w:rsidRPr="00742916" w:rsidTr="009C4996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D94FE6" w:rsidRPr="00D94FE6" w:rsidRDefault="00D94FE6" w:rsidP="009C499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9C4996">
              <w:rPr>
                <w:b/>
                <w:sz w:val="24"/>
                <w:szCs w:val="24"/>
              </w:rPr>
              <w:t>3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3124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FD9" w:rsidRDefault="009B6FD9">
      <w:r>
        <w:separator/>
      </w:r>
    </w:p>
  </w:endnote>
  <w:endnote w:type="continuationSeparator" w:id="1">
    <w:p w:rsidR="009B6FD9" w:rsidRDefault="009B6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Univers-BoldP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3124D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022A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022A9" w:rsidRDefault="00E022A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E022A9">
    <w:pPr>
      <w:pStyle w:val="Stopka"/>
      <w:framePr w:wrap="around" w:vAnchor="text" w:hAnchor="margin" w:xAlign="right" w:y="1"/>
      <w:rPr>
        <w:rStyle w:val="Numerstrony"/>
      </w:rPr>
    </w:pPr>
    <w:r>
      <w:rPr>
        <w:sz w:val="24"/>
        <w:szCs w:val="24"/>
      </w:rPr>
      <w:t>C.6.II</w:t>
    </w:r>
    <w:r>
      <w:rPr>
        <w:rStyle w:val="Numerstrony"/>
      </w:rPr>
      <w:t xml:space="preserve">  - </w:t>
    </w:r>
    <w:r w:rsidR="003124DC"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3124DC">
      <w:rPr>
        <w:rStyle w:val="Numerstrony"/>
      </w:rPr>
      <w:fldChar w:fldCharType="separate"/>
    </w:r>
    <w:r w:rsidR="001B2CED">
      <w:rPr>
        <w:rStyle w:val="Numerstrony"/>
        <w:noProof/>
      </w:rPr>
      <w:t>2</w:t>
    </w:r>
    <w:r w:rsidR="003124DC">
      <w:rPr>
        <w:rStyle w:val="Numerstrony"/>
      </w:rPr>
      <w:fldChar w:fldCharType="end"/>
    </w:r>
  </w:p>
  <w:p w:rsidR="00E022A9" w:rsidRDefault="00E022A9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E022A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FD9" w:rsidRDefault="009B6FD9">
      <w:r>
        <w:separator/>
      </w:r>
    </w:p>
  </w:footnote>
  <w:footnote w:type="continuationSeparator" w:id="1">
    <w:p w:rsidR="009B6FD9" w:rsidRDefault="009B6F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E022A9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E022A9" w:rsidP="005B55FC">
    <w:pPr>
      <w:pStyle w:val="Tytu"/>
      <w:ind w:right="707"/>
      <w:jc w:val="right"/>
      <w:rPr>
        <w:b w:val="0"/>
        <w:i/>
        <w:sz w:val="20"/>
      </w:rPr>
    </w:pPr>
  </w:p>
  <w:p w:rsidR="00E022A9" w:rsidRPr="005B55FC" w:rsidRDefault="00E022A9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2A9" w:rsidRDefault="00E022A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6CC3EF6"/>
    <w:multiLevelType w:val="hybridMultilevel"/>
    <w:tmpl w:val="36A0F402"/>
    <w:lvl w:ilvl="0" w:tplc="FC96C5BC">
      <w:start w:val="1"/>
      <w:numFmt w:val="decimal"/>
      <w:lvlText w:val="%1."/>
      <w:lvlJc w:val="left"/>
      <w:pPr>
        <w:tabs>
          <w:tab w:val="num" w:pos="1458"/>
        </w:tabs>
        <w:ind w:left="14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B6CAD"/>
    <w:multiLevelType w:val="hybridMultilevel"/>
    <w:tmpl w:val="D50CCB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30112"/>
    <w:multiLevelType w:val="hybridMultilevel"/>
    <w:tmpl w:val="81261FAC"/>
    <w:lvl w:ilvl="0" w:tplc="FC96C5BC">
      <w:start w:val="1"/>
      <w:numFmt w:val="decimal"/>
      <w:lvlText w:val="%1."/>
      <w:lvlJc w:val="left"/>
      <w:pPr>
        <w:tabs>
          <w:tab w:val="num" w:pos="1458"/>
        </w:tabs>
        <w:ind w:left="14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3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618F6"/>
    <w:multiLevelType w:val="hybridMultilevel"/>
    <w:tmpl w:val="A810093C"/>
    <w:lvl w:ilvl="0" w:tplc="FC96C5BC">
      <w:start w:val="1"/>
      <w:numFmt w:val="decimal"/>
      <w:lvlText w:val="%1."/>
      <w:lvlJc w:val="left"/>
      <w:pPr>
        <w:tabs>
          <w:tab w:val="num" w:pos="1458"/>
        </w:tabs>
        <w:ind w:left="14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B484422"/>
    <w:multiLevelType w:val="hybridMultilevel"/>
    <w:tmpl w:val="2AEE6D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8D71BC"/>
    <w:multiLevelType w:val="hybridMultilevel"/>
    <w:tmpl w:val="F0FC71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8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13"/>
  </w:num>
  <w:num w:numId="6">
    <w:abstractNumId w:val="1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6"/>
  </w:num>
  <w:num w:numId="12">
    <w:abstractNumId w:val="7"/>
  </w:num>
  <w:num w:numId="13">
    <w:abstractNumId w:val="15"/>
  </w:num>
  <w:num w:numId="14">
    <w:abstractNumId w:val="2"/>
  </w:num>
  <w:num w:numId="15">
    <w:abstractNumId w:val="23"/>
  </w:num>
  <w:num w:numId="16">
    <w:abstractNumId w:val="9"/>
  </w:num>
  <w:num w:numId="17">
    <w:abstractNumId w:val="27"/>
  </w:num>
  <w:num w:numId="18">
    <w:abstractNumId w:val="17"/>
  </w:num>
  <w:num w:numId="19">
    <w:abstractNumId w:val="26"/>
  </w:num>
  <w:num w:numId="20">
    <w:abstractNumId w:val="21"/>
  </w:num>
  <w:num w:numId="21">
    <w:abstractNumId w:val="25"/>
  </w:num>
  <w:num w:numId="22">
    <w:abstractNumId w:val="29"/>
  </w:num>
  <w:num w:numId="23">
    <w:abstractNumId w:val="28"/>
  </w:num>
  <w:num w:numId="24">
    <w:abstractNumId w:val="3"/>
  </w:num>
  <w:num w:numId="25">
    <w:abstractNumId w:val="19"/>
  </w:num>
  <w:num w:numId="26">
    <w:abstractNumId w:val="8"/>
  </w:num>
  <w:num w:numId="27">
    <w:abstractNumId w:val="18"/>
  </w:num>
  <w:num w:numId="28">
    <w:abstractNumId w:val="14"/>
  </w:num>
  <w:num w:numId="29">
    <w:abstractNumId w:val="6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27D26"/>
    <w:rsid w:val="00066EE2"/>
    <w:rsid w:val="00075A54"/>
    <w:rsid w:val="000835C7"/>
    <w:rsid w:val="00093BF8"/>
    <w:rsid w:val="000A3507"/>
    <w:rsid w:val="000B25BB"/>
    <w:rsid w:val="000D4057"/>
    <w:rsid w:val="000D7AD6"/>
    <w:rsid w:val="0012462B"/>
    <w:rsid w:val="001531D1"/>
    <w:rsid w:val="00162857"/>
    <w:rsid w:val="001909D4"/>
    <w:rsid w:val="001A784E"/>
    <w:rsid w:val="001B1FE8"/>
    <w:rsid w:val="001B2CED"/>
    <w:rsid w:val="001C3231"/>
    <w:rsid w:val="001D49B2"/>
    <w:rsid w:val="00233D27"/>
    <w:rsid w:val="00237D89"/>
    <w:rsid w:val="00267C10"/>
    <w:rsid w:val="00274050"/>
    <w:rsid w:val="002C0B3E"/>
    <w:rsid w:val="002D1B05"/>
    <w:rsid w:val="002E45D7"/>
    <w:rsid w:val="002F0D95"/>
    <w:rsid w:val="003124DC"/>
    <w:rsid w:val="00337801"/>
    <w:rsid w:val="00354BCC"/>
    <w:rsid w:val="003556DB"/>
    <w:rsid w:val="00357460"/>
    <w:rsid w:val="00357FB3"/>
    <w:rsid w:val="00362DF1"/>
    <w:rsid w:val="00372171"/>
    <w:rsid w:val="00372A47"/>
    <w:rsid w:val="00372F2E"/>
    <w:rsid w:val="00380BE4"/>
    <w:rsid w:val="003818B9"/>
    <w:rsid w:val="00382453"/>
    <w:rsid w:val="003906F9"/>
    <w:rsid w:val="003C06DC"/>
    <w:rsid w:val="003C7C86"/>
    <w:rsid w:val="003D1073"/>
    <w:rsid w:val="003D4BA8"/>
    <w:rsid w:val="003E0DC6"/>
    <w:rsid w:val="003E1C41"/>
    <w:rsid w:val="0041601A"/>
    <w:rsid w:val="00422063"/>
    <w:rsid w:val="004242F4"/>
    <w:rsid w:val="004253A0"/>
    <w:rsid w:val="0043303D"/>
    <w:rsid w:val="004449A7"/>
    <w:rsid w:val="004479EE"/>
    <w:rsid w:val="00451254"/>
    <w:rsid w:val="004633EC"/>
    <w:rsid w:val="004649F8"/>
    <w:rsid w:val="00466ADE"/>
    <w:rsid w:val="0047091E"/>
    <w:rsid w:val="004749E3"/>
    <w:rsid w:val="004902CE"/>
    <w:rsid w:val="00491FE9"/>
    <w:rsid w:val="004A0D6A"/>
    <w:rsid w:val="004A1A66"/>
    <w:rsid w:val="004C3DEC"/>
    <w:rsid w:val="004D5610"/>
    <w:rsid w:val="004D7F3F"/>
    <w:rsid w:val="004E34C4"/>
    <w:rsid w:val="004E41CB"/>
    <w:rsid w:val="005239F7"/>
    <w:rsid w:val="00532E84"/>
    <w:rsid w:val="00541657"/>
    <w:rsid w:val="00564E6C"/>
    <w:rsid w:val="00566644"/>
    <w:rsid w:val="00566675"/>
    <w:rsid w:val="00582309"/>
    <w:rsid w:val="00585D70"/>
    <w:rsid w:val="00590C17"/>
    <w:rsid w:val="00592B74"/>
    <w:rsid w:val="005B5512"/>
    <w:rsid w:val="005B55FC"/>
    <w:rsid w:val="005C009E"/>
    <w:rsid w:val="005C0DCE"/>
    <w:rsid w:val="005C4E40"/>
    <w:rsid w:val="005E7E13"/>
    <w:rsid w:val="00602FA5"/>
    <w:rsid w:val="00603C9B"/>
    <w:rsid w:val="006169A3"/>
    <w:rsid w:val="0062520E"/>
    <w:rsid w:val="00626A1C"/>
    <w:rsid w:val="00636829"/>
    <w:rsid w:val="00643AB6"/>
    <w:rsid w:val="00643C02"/>
    <w:rsid w:val="006744E2"/>
    <w:rsid w:val="0067486A"/>
    <w:rsid w:val="0068523E"/>
    <w:rsid w:val="00695B32"/>
    <w:rsid w:val="006B3C25"/>
    <w:rsid w:val="006C783F"/>
    <w:rsid w:val="006D3B7F"/>
    <w:rsid w:val="006D5A65"/>
    <w:rsid w:val="006E4E82"/>
    <w:rsid w:val="006F5658"/>
    <w:rsid w:val="006F6DBA"/>
    <w:rsid w:val="007044E8"/>
    <w:rsid w:val="007068B3"/>
    <w:rsid w:val="00724143"/>
    <w:rsid w:val="00731F6D"/>
    <w:rsid w:val="00735A3D"/>
    <w:rsid w:val="00736C34"/>
    <w:rsid w:val="0074288E"/>
    <w:rsid w:val="00742916"/>
    <w:rsid w:val="00777C3F"/>
    <w:rsid w:val="007C6CE2"/>
    <w:rsid w:val="007D713E"/>
    <w:rsid w:val="007D73CE"/>
    <w:rsid w:val="0081326B"/>
    <w:rsid w:val="008134EB"/>
    <w:rsid w:val="0082217E"/>
    <w:rsid w:val="0084052F"/>
    <w:rsid w:val="00844191"/>
    <w:rsid w:val="00847FAC"/>
    <w:rsid w:val="008568DD"/>
    <w:rsid w:val="00874850"/>
    <w:rsid w:val="00875BA8"/>
    <w:rsid w:val="008851E8"/>
    <w:rsid w:val="008A4E92"/>
    <w:rsid w:val="008C319D"/>
    <w:rsid w:val="008D4BE7"/>
    <w:rsid w:val="008E1547"/>
    <w:rsid w:val="008F17F6"/>
    <w:rsid w:val="008F6EBF"/>
    <w:rsid w:val="00931F2E"/>
    <w:rsid w:val="009335A8"/>
    <w:rsid w:val="00982C2C"/>
    <w:rsid w:val="009A792B"/>
    <w:rsid w:val="009B6FD9"/>
    <w:rsid w:val="009C4996"/>
    <w:rsid w:val="009E1D3D"/>
    <w:rsid w:val="00A229F0"/>
    <w:rsid w:val="00A22B43"/>
    <w:rsid w:val="00A262CC"/>
    <w:rsid w:val="00A275DB"/>
    <w:rsid w:val="00A43A7C"/>
    <w:rsid w:val="00A43FC5"/>
    <w:rsid w:val="00A56DA6"/>
    <w:rsid w:val="00A61205"/>
    <w:rsid w:val="00A637B0"/>
    <w:rsid w:val="00A65719"/>
    <w:rsid w:val="00A80859"/>
    <w:rsid w:val="00A877A5"/>
    <w:rsid w:val="00A91A6C"/>
    <w:rsid w:val="00A948E2"/>
    <w:rsid w:val="00AB689D"/>
    <w:rsid w:val="00AB7FA5"/>
    <w:rsid w:val="00AE545B"/>
    <w:rsid w:val="00B01E31"/>
    <w:rsid w:val="00B10EFB"/>
    <w:rsid w:val="00B2097B"/>
    <w:rsid w:val="00B240A7"/>
    <w:rsid w:val="00B24160"/>
    <w:rsid w:val="00B24EFD"/>
    <w:rsid w:val="00B71297"/>
    <w:rsid w:val="00B80628"/>
    <w:rsid w:val="00B90896"/>
    <w:rsid w:val="00BA4056"/>
    <w:rsid w:val="00BB3CCA"/>
    <w:rsid w:val="00BC3779"/>
    <w:rsid w:val="00BC540B"/>
    <w:rsid w:val="00BD6106"/>
    <w:rsid w:val="00BF67C3"/>
    <w:rsid w:val="00C22861"/>
    <w:rsid w:val="00C22B00"/>
    <w:rsid w:val="00C32F9B"/>
    <w:rsid w:val="00C56DDB"/>
    <w:rsid w:val="00C66D8F"/>
    <w:rsid w:val="00C75B65"/>
    <w:rsid w:val="00C862C9"/>
    <w:rsid w:val="00C92B5F"/>
    <w:rsid w:val="00CA52D6"/>
    <w:rsid w:val="00CC4125"/>
    <w:rsid w:val="00CD45FA"/>
    <w:rsid w:val="00D01ECA"/>
    <w:rsid w:val="00D02DB8"/>
    <w:rsid w:val="00D13A0F"/>
    <w:rsid w:val="00D271AE"/>
    <w:rsid w:val="00D3301A"/>
    <w:rsid w:val="00D70C81"/>
    <w:rsid w:val="00D932AF"/>
    <w:rsid w:val="00D94FE6"/>
    <w:rsid w:val="00DC3DDF"/>
    <w:rsid w:val="00DD31B5"/>
    <w:rsid w:val="00DF3C1F"/>
    <w:rsid w:val="00E01C16"/>
    <w:rsid w:val="00E022A9"/>
    <w:rsid w:val="00E03B05"/>
    <w:rsid w:val="00E118FB"/>
    <w:rsid w:val="00E253CA"/>
    <w:rsid w:val="00E3010A"/>
    <w:rsid w:val="00E327A2"/>
    <w:rsid w:val="00E37580"/>
    <w:rsid w:val="00E47737"/>
    <w:rsid w:val="00E70453"/>
    <w:rsid w:val="00E72726"/>
    <w:rsid w:val="00EA66A4"/>
    <w:rsid w:val="00EA7E47"/>
    <w:rsid w:val="00F047E1"/>
    <w:rsid w:val="00F14068"/>
    <w:rsid w:val="00F279DA"/>
    <w:rsid w:val="00F436A0"/>
    <w:rsid w:val="00F44E89"/>
    <w:rsid w:val="00F714F6"/>
    <w:rsid w:val="00F7237E"/>
    <w:rsid w:val="00F8125D"/>
    <w:rsid w:val="00F81AEF"/>
    <w:rsid w:val="00F8564F"/>
    <w:rsid w:val="00FA3533"/>
    <w:rsid w:val="00FC3DEC"/>
    <w:rsid w:val="00FC6AFA"/>
    <w:rsid w:val="00FC7962"/>
    <w:rsid w:val="00FC7D46"/>
    <w:rsid w:val="00FD47D8"/>
    <w:rsid w:val="00FE50FB"/>
    <w:rsid w:val="00FF0B66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24DC"/>
  </w:style>
  <w:style w:type="paragraph" w:styleId="Nagwek1">
    <w:name w:val="heading 1"/>
    <w:basedOn w:val="Normalny"/>
    <w:next w:val="Normalny"/>
    <w:link w:val="Nagwek1Znak"/>
    <w:qFormat/>
    <w:rsid w:val="003124D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124DC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124DC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124DC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124DC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124DC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124DC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3124DC"/>
    <w:rPr>
      <w:b/>
    </w:rPr>
  </w:style>
  <w:style w:type="paragraph" w:styleId="NormalnyWeb">
    <w:name w:val="Normal (Web)"/>
    <w:basedOn w:val="Normalny"/>
    <w:semiHidden/>
    <w:rsid w:val="003124DC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124DC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124DC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124DC"/>
    <w:pPr>
      <w:jc w:val="center"/>
    </w:pPr>
    <w:rPr>
      <w:b/>
      <w:sz w:val="24"/>
    </w:rPr>
  </w:style>
  <w:style w:type="character" w:customStyle="1" w:styleId="TytuZnak">
    <w:name w:val="Tytuł Znak"/>
    <w:rsid w:val="003124DC"/>
    <w:rPr>
      <w:b/>
      <w:sz w:val="24"/>
    </w:rPr>
  </w:style>
  <w:style w:type="paragraph" w:styleId="Nagwek">
    <w:name w:val="header"/>
    <w:basedOn w:val="Normalny"/>
    <w:semiHidden/>
    <w:unhideWhenUsed/>
    <w:rsid w:val="003124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124DC"/>
  </w:style>
  <w:style w:type="paragraph" w:styleId="Stopka">
    <w:name w:val="footer"/>
    <w:basedOn w:val="Normalny"/>
    <w:semiHidden/>
    <w:unhideWhenUsed/>
    <w:rsid w:val="003124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124DC"/>
  </w:style>
  <w:style w:type="paragraph" w:styleId="Podtytu">
    <w:name w:val="Subtitle"/>
    <w:basedOn w:val="Normalny"/>
    <w:qFormat/>
    <w:rsid w:val="003124DC"/>
    <w:rPr>
      <w:b/>
    </w:rPr>
  </w:style>
  <w:style w:type="paragraph" w:styleId="Akapitzlist">
    <w:name w:val="List Paragraph"/>
    <w:basedOn w:val="Normalny"/>
    <w:qFormat/>
    <w:rsid w:val="003124DC"/>
    <w:pPr>
      <w:ind w:left="720"/>
      <w:contextualSpacing/>
    </w:pPr>
  </w:style>
  <w:style w:type="character" w:styleId="Numerstrony">
    <w:name w:val="page number"/>
    <w:basedOn w:val="Domylnaczcionkaakapitu"/>
    <w:semiHidden/>
    <w:rsid w:val="003124DC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02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02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1142</Words>
  <Characters>6857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7984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User</cp:lastModifiedBy>
  <cp:revision>3</cp:revision>
  <cp:lastPrinted>2019-07-10T10:05:00Z</cp:lastPrinted>
  <dcterms:created xsi:type="dcterms:W3CDTF">2019-09-17T14:02:00Z</dcterms:created>
  <dcterms:modified xsi:type="dcterms:W3CDTF">2019-09-18T08:04:00Z</dcterms:modified>
</cp:coreProperties>
</file>